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D" w:rsidRPr="00D71261" w:rsidRDefault="00D71261" w:rsidP="00D71261">
      <w:pPr>
        <w:spacing w:after="0"/>
        <w:ind w:right="335"/>
        <w:jc w:val="center"/>
        <w:rPr>
          <w:rFonts w:ascii="Arial" w:eastAsia="Arial" w:hAnsi="Arial" w:cs="Arial"/>
          <w:sz w:val="40"/>
          <w:szCs w:val="40"/>
        </w:rPr>
      </w:pPr>
      <w:r w:rsidRPr="00D71261">
        <w:rPr>
          <w:rFonts w:ascii="Arial" w:eastAsia="Arial" w:hAnsi="Arial" w:cs="Arial"/>
          <w:sz w:val="40"/>
          <w:szCs w:val="40"/>
        </w:rPr>
        <w:t>Evaluación de Competencias a Profesionales de la Salud con Títulos de Grado obtenidos en el Extranjero.</w:t>
      </w:r>
    </w:p>
    <w:p w:rsidR="007A00DD" w:rsidRDefault="007A00DD">
      <w:pPr>
        <w:spacing w:line="240" w:lineRule="auto"/>
        <w:jc w:val="both"/>
        <w:rPr>
          <w:rFonts w:ascii="Arial" w:eastAsia="Arial" w:hAnsi="Arial" w:cs="Arial"/>
          <w:sz w:val="14"/>
          <w:szCs w:val="14"/>
        </w:rPr>
      </w:pPr>
    </w:p>
    <w:p w:rsidR="007A00DD" w:rsidRDefault="00D71261" w:rsidP="00D71261">
      <w:pPr>
        <w:tabs>
          <w:tab w:val="left" w:pos="2508"/>
        </w:tabs>
        <w:jc w:val="center"/>
        <w:rPr>
          <w:rFonts w:ascii="Arial" w:eastAsia="Arial" w:hAnsi="Arial" w:cs="Arial"/>
          <w:sz w:val="48"/>
          <w:szCs w:val="48"/>
        </w:rPr>
      </w:pPr>
      <w:r w:rsidRPr="00D71261">
        <w:rPr>
          <w:rFonts w:ascii="Arial" w:eastAsia="Arial" w:hAnsi="Arial" w:cs="Arial"/>
          <w:sz w:val="48"/>
          <w:szCs w:val="48"/>
        </w:rPr>
        <w:t>CRONOGRAMA</w:t>
      </w:r>
      <w:r>
        <w:rPr>
          <w:rFonts w:ascii="Arial" w:eastAsia="Arial" w:hAnsi="Arial" w:cs="Arial"/>
          <w:sz w:val="48"/>
          <w:szCs w:val="48"/>
        </w:rPr>
        <w:t xml:space="preserve"> AÑO</w:t>
      </w:r>
      <w:r w:rsidRPr="00D71261">
        <w:rPr>
          <w:rFonts w:ascii="Arial" w:eastAsia="Arial" w:hAnsi="Arial" w:cs="Arial"/>
          <w:sz w:val="48"/>
          <w:szCs w:val="48"/>
        </w:rPr>
        <w:t xml:space="preserve"> 2021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710"/>
        <w:gridCol w:w="4819"/>
        <w:gridCol w:w="3935"/>
      </w:tblGrid>
      <w:tr w:rsidR="000363C4" w:rsidTr="00972CA8">
        <w:tc>
          <w:tcPr>
            <w:tcW w:w="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363C4" w:rsidRDefault="000363C4" w:rsidP="00D71261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N°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63C4" w:rsidRDefault="000363C4" w:rsidP="00D71261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:rsidR="000363C4" w:rsidRPr="00D71261" w:rsidRDefault="000363C4" w:rsidP="00D71261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71261">
              <w:rPr>
                <w:rFonts w:ascii="Arial" w:eastAsia="Arial" w:hAnsi="Arial" w:cs="Arial"/>
                <w:sz w:val="36"/>
                <w:szCs w:val="36"/>
              </w:rPr>
              <w:t>ACTIVIDAD</w:t>
            </w:r>
          </w:p>
        </w:tc>
        <w:tc>
          <w:tcPr>
            <w:tcW w:w="39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63C4" w:rsidRDefault="000363C4" w:rsidP="00D71261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:rsidR="000363C4" w:rsidRPr="00D71261" w:rsidRDefault="000363C4" w:rsidP="00D71261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71261">
              <w:rPr>
                <w:rFonts w:ascii="Arial" w:eastAsia="Arial" w:hAnsi="Arial" w:cs="Arial"/>
                <w:sz w:val="36"/>
                <w:szCs w:val="36"/>
              </w:rPr>
              <w:t>FECHA</w:t>
            </w:r>
          </w:p>
        </w:tc>
      </w:tr>
      <w:tr w:rsidR="00972CA8" w:rsidTr="00AB7851">
        <w:trPr>
          <w:trHeight w:val="491"/>
        </w:trPr>
        <w:tc>
          <w:tcPr>
            <w:tcW w:w="7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72CA8" w:rsidRPr="000363C4" w:rsidRDefault="00972CA8" w:rsidP="000363C4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363C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Pr="00C72EC8" w:rsidRDefault="00972CA8" w:rsidP="000363C4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Inscripción  </w:t>
            </w:r>
            <w:r>
              <w:rPr>
                <w:rFonts w:ascii="Arial" w:eastAsia="Arial" w:hAnsi="Arial" w:cs="Arial"/>
                <w:sz w:val="24"/>
                <w:szCs w:val="24"/>
              </w:rPr>
              <w:t>par</w:t>
            </w: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a la Evaluación </w:t>
            </w:r>
            <w:r w:rsidRPr="00C72EC8">
              <w:rPr>
                <w:rFonts w:ascii="Arial" w:eastAsia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393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 el 05  hasta el 13 de abril</w:t>
            </w:r>
          </w:p>
        </w:tc>
      </w:tr>
      <w:tr w:rsidR="00972CA8" w:rsidTr="00AB7851">
        <w:trPr>
          <w:trHeight w:val="485"/>
        </w:trPr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AD43E5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Default="00972CA8" w:rsidP="00AD43E5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Pr="00D71261" w:rsidRDefault="00972CA8" w:rsidP="00AD43E5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Aplicación del Examen:  Médicos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Miércoles 28 de abril</w:t>
            </w:r>
          </w:p>
        </w:tc>
      </w:tr>
      <w:tr w:rsidR="00972CA8" w:rsidTr="00AB7851"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Enfermeros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Jueves 29 de abril</w:t>
            </w:r>
          </w:p>
        </w:tc>
      </w:tr>
      <w:tr w:rsidR="00972CA8" w:rsidTr="00AB7851">
        <w:tc>
          <w:tcPr>
            <w:tcW w:w="71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Otros Profesionales de la Salud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Viernes 30 de abril</w:t>
            </w:r>
          </w:p>
        </w:tc>
      </w:tr>
      <w:tr w:rsidR="000363C4" w:rsidTr="00972CA8">
        <w:trPr>
          <w:trHeight w:val="487"/>
        </w:trPr>
        <w:tc>
          <w:tcPr>
            <w:tcW w:w="7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63C4" w:rsidRPr="00D71261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363C4" w:rsidRPr="00D71261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363C4" w:rsidRPr="00D71261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2CA8" w:rsidTr="00972CA8">
        <w:trPr>
          <w:trHeight w:val="475"/>
        </w:trPr>
        <w:tc>
          <w:tcPr>
            <w:tcW w:w="7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72CA8" w:rsidRPr="000363C4" w:rsidRDefault="00972CA8" w:rsidP="000363C4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363C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C72EC8" w:rsidRDefault="00972CA8" w:rsidP="000363C4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Inscripción 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72EC8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 la Evaluación </w:t>
            </w:r>
            <w:r w:rsidRPr="00C72EC8">
              <w:rPr>
                <w:rFonts w:ascii="Arial" w:eastAsia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393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 el 01 hasta el 13 de julio</w:t>
            </w:r>
          </w:p>
        </w:tc>
      </w:tr>
      <w:tr w:rsidR="00972CA8" w:rsidTr="002275EE">
        <w:trPr>
          <w:trHeight w:val="467"/>
        </w:trPr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Aplicación del Examen: Médicos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Default="00377BC2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Jueves 29</w:t>
            </w:r>
            <w:r w:rsidR="00972CA8">
              <w:rPr>
                <w:rFonts w:ascii="Arial" w:eastAsia="Arial" w:hAnsi="Arial" w:cs="Arial"/>
                <w:sz w:val="24"/>
                <w:szCs w:val="24"/>
              </w:rPr>
              <w:t xml:space="preserve"> de julio</w:t>
            </w:r>
          </w:p>
        </w:tc>
      </w:tr>
      <w:tr w:rsidR="00972CA8" w:rsidTr="002275EE"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Enfermeros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377BC2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Viernes 30 de julio</w:t>
            </w:r>
          </w:p>
        </w:tc>
      </w:tr>
      <w:tr w:rsidR="00972CA8" w:rsidTr="002275EE">
        <w:tc>
          <w:tcPr>
            <w:tcW w:w="71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Otros Profesionales de la Salud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D012DF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Viernes 30 de julio</w:t>
            </w:r>
          </w:p>
        </w:tc>
      </w:tr>
      <w:tr w:rsidR="000363C4" w:rsidTr="00972CA8">
        <w:trPr>
          <w:trHeight w:val="558"/>
        </w:trPr>
        <w:tc>
          <w:tcPr>
            <w:tcW w:w="7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363C4" w:rsidRPr="00D71261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363C4" w:rsidRPr="00D71261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363C4" w:rsidRDefault="000363C4" w:rsidP="00D71261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2CA8" w:rsidRPr="00D71261" w:rsidTr="00972CA8">
        <w:trPr>
          <w:trHeight w:val="651"/>
        </w:trPr>
        <w:tc>
          <w:tcPr>
            <w:tcW w:w="7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72CA8" w:rsidRPr="00C72EC8" w:rsidRDefault="00972CA8" w:rsidP="000363C4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363C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C72EC8" w:rsidRDefault="00972CA8" w:rsidP="000363C4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Inscripción 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72EC8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C72EC8">
              <w:rPr>
                <w:rFonts w:ascii="Arial" w:eastAsia="Arial" w:hAnsi="Arial" w:cs="Arial"/>
                <w:sz w:val="24"/>
                <w:szCs w:val="24"/>
              </w:rPr>
              <w:t xml:space="preserve"> la Evaluación </w:t>
            </w:r>
            <w:r w:rsidRPr="00C72EC8">
              <w:rPr>
                <w:rFonts w:ascii="Arial" w:eastAsia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393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972CA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 el 26 de octubre hasta el 09 de noviembre</w:t>
            </w:r>
          </w:p>
        </w:tc>
      </w:tr>
      <w:tr w:rsidR="00972CA8" w:rsidTr="006E6B51">
        <w:trPr>
          <w:trHeight w:val="467"/>
        </w:trPr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72CA8" w:rsidRPr="000363C4" w:rsidRDefault="00972CA8" w:rsidP="000363C4">
            <w:pPr>
              <w:tabs>
                <w:tab w:val="left" w:pos="250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Pr="00D71261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Aplicación del Examen: Médicos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972CA8" w:rsidRDefault="00972CA8" w:rsidP="00C72EC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 24 de noviembre</w:t>
            </w:r>
          </w:p>
        </w:tc>
      </w:tr>
      <w:tr w:rsidR="00972CA8" w:rsidTr="006E6B51">
        <w:tc>
          <w:tcPr>
            <w:tcW w:w="710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C72EC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C72EC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Enfermeros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Default="00972CA8" w:rsidP="00C72EC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Jueves 25 de noviembre</w:t>
            </w:r>
          </w:p>
        </w:tc>
      </w:tr>
      <w:tr w:rsidR="00972CA8" w:rsidRPr="00D71261" w:rsidTr="006E6B51">
        <w:tc>
          <w:tcPr>
            <w:tcW w:w="71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72CA8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972CA8" w:rsidRPr="00D71261" w:rsidRDefault="00972CA8" w:rsidP="00270F37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Otros Profesionales de la Salud</w:t>
            </w:r>
          </w:p>
        </w:tc>
        <w:tc>
          <w:tcPr>
            <w:tcW w:w="3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72CA8" w:rsidRPr="00D71261" w:rsidRDefault="00972CA8" w:rsidP="00C72EC8">
            <w:pPr>
              <w:tabs>
                <w:tab w:val="left" w:pos="250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Viernes 26 de noviembre</w:t>
            </w:r>
          </w:p>
        </w:tc>
      </w:tr>
    </w:tbl>
    <w:p w:rsidR="00D71261" w:rsidRPr="00AD43E5" w:rsidRDefault="00D71261" w:rsidP="00D012DF">
      <w:pPr>
        <w:tabs>
          <w:tab w:val="left" w:pos="250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D71261" w:rsidRPr="00AD43E5" w:rsidSect="009E6B82">
      <w:headerReference w:type="even" r:id="rId6"/>
      <w:headerReference w:type="default" r:id="rId7"/>
      <w:footerReference w:type="default" r:id="rId8"/>
      <w:pgSz w:w="11907" w:h="16839"/>
      <w:pgMar w:top="2100" w:right="1134" w:bottom="1843" w:left="1701" w:header="142" w:footer="18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58" w:rsidRDefault="008C3C58">
      <w:pPr>
        <w:spacing w:after="0" w:line="240" w:lineRule="auto"/>
      </w:pPr>
      <w:r>
        <w:separator/>
      </w:r>
    </w:p>
  </w:endnote>
  <w:endnote w:type="continuationSeparator" w:id="1">
    <w:p w:rsidR="008C3C58" w:rsidRDefault="008C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DD" w:rsidRDefault="009A2A7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9A2A72">
      <w:rPr>
        <w:noProof/>
      </w:rPr>
      <w:pict>
        <v:roundrect id="Rectangle: Rounded Corners 2" o:spid="_x0000_s4097" style="position:absolute;margin-left:-53.55pt;margin-top:-4.75pt;width:537.15pt;height:70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wbTgIAAK4EAAAOAAAAZHJzL2Uyb0RvYy54bWysVNuO0zAQfUfiHyy/0yTV9rJR0xVqKUJa&#10;QbULHzC1ncbIN2z39veM3WzbBSQkRB7cGdtzfObMTGcPR63IXvggrWloNSgpEYZZLs22od++rt5N&#10;KQkRDAdljWjoSQT6MH/7ZnZwtRjaziouPEEQE+qDa2gXo6uLIrBOaAgD64TBw9Z6DRFdvy24hwOi&#10;a1UMy3JcHKznzlsmQsDd5fmQzjN+2woWv7RtEJGohiK3mFef101ai/kM6q0H10nW04B/YKFBGnz0&#10;ArWECGTn5W9QWjJvg23jgFld2LaVTOQcMJuq/CWb5w6cyLmgOMFdZAr/D5Z93q89kbyhQ0oMaCzR&#10;E4oGZqtETZ7sznDBycJ6gzUmw6TXwYUaw57d2vdeQDMlf2y9Tr+YFjlmjU8XjcUxEoab4+mwmpYj&#10;ShieTe7L0WSUQItrtPMhfhRWk2Q01CcOiVPWF/aPIWaheU8X+HdKWq2wbHtQpBqPx5Mesb+M2C+Y&#10;KTJYJflKKpUdv90slCcY2tBV/vrgV9eUIYeG3o+GiThgn7YKIpraoXLBbDO3VxHhFrjM35+AE7El&#10;hO5MICOka1BrGXEwlNQNnV6ioe4E8A+Gk3hyWCqDM0UTs6ApUQInEI0cHkGqv99DZZRB8VNJz0VM&#10;VjxujrklqoSVdjaWn7BNgmMriYQfIcQ1eFS8wtdxePDdHzvwyEV9Mtid99VdUipm5240KXH0/O3J&#10;5vYEDOssziQKejYXMU9oksHY97toWxlTj1yp9A4ORW6dfoDT1N36+db1b2b+EwAA//8DAFBLAwQU&#10;AAYACAAAACEAlQq/NeMAAAAKAQAADwAAAGRycy9kb3ducmV2LnhtbEyPQU+DQBCF7yb+h82YeGsX&#10;ii0VWRqjaeTQQ1sbo7cFRiBlZwm7bdFf73jS42S+vPe9dDWaTpxxcK0lBeE0AIFU2qqlWsHhdT1Z&#10;gnBeU6U7S6jgCx2ssuurVCeVvdAOz3tfCw4hl2gFjfd9IqUrGzTaTW2PxL9POxjt+RxqWQ36wuGm&#10;k7MgWEijW+KGRvf41GB53J+MgjLfznfPby93H/k6j6Li6L637xulbm/GxwcQHkf/B8OvPqtDxk6F&#10;PVHlRKdgEgZxyKyCmDcxcL+IZyAKJqNwDjJL5f8J2Q8AAAD//wMAUEsBAi0AFAAGAAgAAAAhALaD&#10;OJL+AAAA4QEAABMAAAAAAAAAAAAAAAAAAAAAAFtDb250ZW50X1R5cGVzXS54bWxQSwECLQAUAAYA&#10;CAAAACEAOP0h/9YAAACUAQAACwAAAAAAAAAAAAAAAAAvAQAAX3JlbHMvLnJlbHNQSwECLQAUAAYA&#10;CAAAACEA5TXcG04CAACuBAAADgAAAAAAAAAAAAAAAAAuAgAAZHJzL2Uyb0RvYy54bWxQSwECLQAU&#10;AAYACAAAACEAlQq/NeMAAAAKAQAADwAAAAAAAAAAAAAAAACoBAAAZHJzL2Rvd25yZXYueG1sUEsF&#10;BgAAAAAEAAQA8wAAALgFAAAAAA==&#10;">
          <v:stroke startarrowwidth="narrow" startarrowlength="short" endarrowwidth="narrow" endarrowlength="short" joinstyle="miter"/>
          <v:textbox inset="2.53958mm,1.2694mm,2.53958mm,1.2694mm">
            <w:txbxContent>
              <w:p w:rsidR="007A00DD" w:rsidRDefault="005C2CD7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(595-21) 296.210                                                                                                              dirección@ins.gov.py</w:t>
                </w:r>
              </w:p>
              <w:p w:rsidR="007A00DD" w:rsidRDefault="005C2CD7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(595-21) </w:t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>295 339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              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ab/>
                  <w:t xml:space="preserve">      </w:t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                               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 www.ins.gov.py    </w:t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ab/>
                </w:r>
                <w:r w:rsidR="0000106F"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               </w:t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mesadeentrada@ins.gov.py   </w:t>
                </w:r>
              </w:p>
              <w:p w:rsidR="007A00DD" w:rsidRDefault="005C2CD7" w:rsidP="00184422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Avda. Santísima Trinidad </w:t>
                </w:r>
                <w:r w:rsidR="00184422">
                  <w:rPr>
                    <w:rFonts w:ascii="Arial" w:eastAsia="Arial" w:hAnsi="Arial" w:cs="Arial"/>
                    <w:color w:val="000000"/>
                    <w:sz w:val="18"/>
                  </w:rPr>
                  <w:t>y Pasaje Francia</w:t>
                </w:r>
              </w:p>
              <w:p w:rsidR="007A00DD" w:rsidRDefault="005C2CD7" w:rsidP="00184422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Asunción, Paraguay</w:t>
                </w:r>
              </w:p>
              <w:p w:rsidR="007A00DD" w:rsidRDefault="007A00DD">
                <w:pPr>
                  <w:spacing w:line="275" w:lineRule="auto"/>
                  <w:textDirection w:val="btLr"/>
                </w:pPr>
              </w:p>
              <w:p w:rsidR="007A00DD" w:rsidRDefault="007A00DD">
                <w:pPr>
                  <w:spacing w:line="275" w:lineRule="auto"/>
                  <w:textDirection w:val="btLr"/>
                </w:pPr>
              </w:p>
              <w:p w:rsidR="007A00DD" w:rsidRDefault="007A00DD">
                <w:pPr>
                  <w:spacing w:line="275" w:lineRule="auto"/>
                  <w:textDirection w:val="btLr"/>
                </w:pPr>
              </w:p>
              <w:p w:rsidR="007A00DD" w:rsidRDefault="007A00DD">
                <w:pPr>
                  <w:spacing w:line="275" w:lineRule="auto"/>
                  <w:textDirection w:val="btLr"/>
                </w:pP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58" w:rsidRDefault="008C3C58">
      <w:pPr>
        <w:spacing w:after="0" w:line="240" w:lineRule="auto"/>
      </w:pPr>
      <w:r>
        <w:separator/>
      </w:r>
    </w:p>
  </w:footnote>
  <w:footnote w:type="continuationSeparator" w:id="1">
    <w:p w:rsidR="008C3C58" w:rsidRDefault="008C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DD" w:rsidRDefault="007A00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7A00DD" w:rsidRDefault="005C2CD7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DD" w:rsidRDefault="005C2CD7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ind w:hanging="1134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-377661</wp:posOffset>
          </wp:positionH>
          <wp:positionV relativeFrom="paragraph">
            <wp:posOffset>24131</wp:posOffset>
          </wp:positionV>
          <wp:extent cx="6517056" cy="74326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7056" cy="743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0" distR="0" simplePos="0" relativeHeight="251659264" behindDoc="0" locked="0" layoutInCell="1" hidden="0" allowOverlap="1" wp14:anchorId="39050F77" wp14:editId="122F2BBD">
            <wp:simplePos x="0" y="0"/>
            <wp:positionH relativeFrom="column">
              <wp:posOffset>-698499</wp:posOffset>
            </wp:positionH>
            <wp:positionV relativeFrom="paragraph">
              <wp:posOffset>1054100</wp:posOffset>
            </wp:positionV>
            <wp:extent cx="7191375" cy="152400"/>
            <wp:effectExtent l="0" t="0" r="0" b="0"/>
            <wp:wrapSquare wrapText="bothSides" distT="0" distB="0" distL="0" distR="0"/>
            <wp:docPr id="1" name="Rectangle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1769363" y="3722850"/>
                      <a:ext cx="7153275" cy="1143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808080"/>
                        </a:gs>
                        <a:gs pos="100000">
                          <a:srgbClr val="FFFFFF"/>
                        </a:gs>
                      </a:gsLst>
                      <a:lin ang="10800000" scaled="0"/>
                    </a:gradFill>
                    <a:ln>
                      <a:noFill/>
                    </a:ln>
                  </wps:spPr>
                  <wps:txbx>
                    <w:txbxContent>
                      <w:p w14:paraId="1A01601C" w14:textId="77777777" w:rsidR="007A00DD" w:rsidRDefault="007A00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1054100</wp:posOffset>
              </wp:positionV>
              <wp:extent cx="7191375" cy="15240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1375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00DD"/>
    <w:rsid w:val="0000106F"/>
    <w:rsid w:val="000363C4"/>
    <w:rsid w:val="00085AC9"/>
    <w:rsid w:val="000F6401"/>
    <w:rsid w:val="0012624B"/>
    <w:rsid w:val="00184422"/>
    <w:rsid w:val="00206A18"/>
    <w:rsid w:val="00245757"/>
    <w:rsid w:val="002B06CF"/>
    <w:rsid w:val="00310728"/>
    <w:rsid w:val="003308AA"/>
    <w:rsid w:val="00377BC2"/>
    <w:rsid w:val="004032D8"/>
    <w:rsid w:val="004975D8"/>
    <w:rsid w:val="005C2CD7"/>
    <w:rsid w:val="007A00DD"/>
    <w:rsid w:val="007C212A"/>
    <w:rsid w:val="008B1A37"/>
    <w:rsid w:val="008C3C58"/>
    <w:rsid w:val="009018FA"/>
    <w:rsid w:val="00964F81"/>
    <w:rsid w:val="00972CA8"/>
    <w:rsid w:val="009A2A72"/>
    <w:rsid w:val="009E6B82"/>
    <w:rsid w:val="00A271E5"/>
    <w:rsid w:val="00AD43E5"/>
    <w:rsid w:val="00B91C1B"/>
    <w:rsid w:val="00C54B87"/>
    <w:rsid w:val="00C72EC8"/>
    <w:rsid w:val="00C960D0"/>
    <w:rsid w:val="00CD113B"/>
    <w:rsid w:val="00D012DF"/>
    <w:rsid w:val="00D71261"/>
    <w:rsid w:val="00DC28D3"/>
    <w:rsid w:val="00F04383"/>
    <w:rsid w:val="00FB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2"/>
  </w:style>
  <w:style w:type="paragraph" w:styleId="Ttulo1">
    <w:name w:val="heading 1"/>
    <w:basedOn w:val="Normal"/>
    <w:next w:val="Normal"/>
    <w:uiPriority w:val="9"/>
    <w:qFormat/>
    <w:rsid w:val="009E6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E6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E6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E6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E6B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E6B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9E6B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9E6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9E6B8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4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757"/>
  </w:style>
  <w:style w:type="paragraph" w:styleId="Encabezado">
    <w:name w:val="header"/>
    <w:basedOn w:val="Normal"/>
    <w:link w:val="EncabezadoCar"/>
    <w:uiPriority w:val="99"/>
    <w:unhideWhenUsed/>
    <w:rsid w:val="0024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757"/>
  </w:style>
  <w:style w:type="table" w:styleId="Tablaconcuadrcula">
    <w:name w:val="Table Grid"/>
    <w:basedOn w:val="Tablanormal"/>
    <w:uiPriority w:val="39"/>
    <w:rsid w:val="00D7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Maria de Jesus</cp:lastModifiedBy>
  <cp:revision>2</cp:revision>
  <cp:lastPrinted>2021-02-15T15:17:00Z</cp:lastPrinted>
  <dcterms:created xsi:type="dcterms:W3CDTF">2021-07-12T14:00:00Z</dcterms:created>
  <dcterms:modified xsi:type="dcterms:W3CDTF">2021-07-12T14:00:00Z</dcterms:modified>
</cp:coreProperties>
</file>